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08" w:rsidRPr="00DB68CD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</w:t>
      </w:r>
      <w:r w:rsid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:rsidR="003B2508" w:rsidRPr="003B2508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3B2508">
        <w:rPr>
          <w:rFonts w:ascii="Times New Roman" w:eastAsia="Times New Roman" w:hAnsi="Times New Roman" w:cs="Times New Roman"/>
          <w:sz w:val="24"/>
          <w:szCs w:val="24"/>
          <w:lang w:eastAsia="cs-CZ"/>
        </w:rPr>
        <w:t> výzvě na podání nabídky</w:t>
      </w: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4D5441" w:rsidRP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B6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ČESTNÉ PROHLÁŠENÍ</w:t>
      </w:r>
    </w:p>
    <w:p w:rsidR="004731DA" w:rsidRPr="00DB68CD" w:rsidRDefault="00284B9F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>o ekonomické a finanční způsobilosti splnit veřejnou zakázku</w:t>
      </w:r>
    </w:p>
    <w:p w:rsidR="00284B9F" w:rsidRDefault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15B7" w:rsidRPr="00DB68CD" w:rsidRDefault="00284B9F" w:rsidP="00AA67D0">
      <w:pPr>
        <w:spacing w:after="0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veřejné </w:t>
      </w:r>
      <w:bookmarkStart w:id="0" w:name="_Hlk49176398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zakázky</w:t>
      </w: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bookmarkEnd w:id="0"/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C17F3">
        <w:rPr>
          <w:rFonts w:ascii="Times New Roman" w:hAnsi="Times New Roman" w:cs="Times New Roman"/>
          <w:b/>
          <w:sz w:val="24"/>
          <w:szCs w:val="24"/>
        </w:rPr>
        <w:t>Oprava světlíku tribuny RPG na MFA</w:t>
      </w:r>
    </w:p>
    <w:p w:rsidR="00284B9F" w:rsidRPr="00F968D7" w:rsidRDefault="004D5441" w:rsidP="00DB68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Spisové číslo VZ: </w:t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VZ/</w:t>
      </w:r>
      <w:r w:rsidR="009A2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0C17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/SSRZ/</w:t>
      </w:r>
      <w:r w:rsidR="00AA67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</w:t>
      </w:r>
      <w:r w:rsidR="009A2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</w:p>
    <w:p w:rsidR="004D5441" w:rsidRDefault="004D5441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zadavatele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Správa sportovních a rekreačních zařízení Havířov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00306754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bookmarkStart w:id="1" w:name="_Hlk491337863"/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Těšínská 1296/2a, 736 01 Havířov-Podlesí</w:t>
      </w:r>
      <w:bookmarkEnd w:id="1"/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dodavatele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firma/název: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jednat za </w:t>
      </w:r>
      <w:r w:rsidR="0082387C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dni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xx. </w:t>
      </w:r>
      <w:r w:rsidR="000C17F3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A223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ekonomicky a finančně způsobilý splnit výše uvedenou veřejnou zakázku.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xx. </w:t>
      </w:r>
      <w:r w:rsidR="000C17F3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</w:t>
      </w:r>
      <w:bookmarkStart w:id="2" w:name="_GoBack"/>
      <w:bookmarkEnd w:id="2"/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A223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Jméno a příjmení jednající osoby (jednajících osob)</w:t>
      </w: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Podpis (a popř. razítko)</w:t>
      </w:r>
    </w:p>
    <w:sectPr w:rsidR="00284B9F" w:rsidRPr="0028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0C17F3"/>
    <w:rsid w:val="0024691A"/>
    <w:rsid w:val="00284B9F"/>
    <w:rsid w:val="003B2508"/>
    <w:rsid w:val="004731DA"/>
    <w:rsid w:val="004D5441"/>
    <w:rsid w:val="00703BDC"/>
    <w:rsid w:val="0082387C"/>
    <w:rsid w:val="009A2234"/>
    <w:rsid w:val="00A34124"/>
    <w:rsid w:val="00AA67D0"/>
    <w:rsid w:val="00DB68CD"/>
    <w:rsid w:val="00EB15B7"/>
    <w:rsid w:val="00F32670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2F4B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Eva Wojnarová</cp:lastModifiedBy>
  <cp:revision>10</cp:revision>
  <dcterms:created xsi:type="dcterms:W3CDTF">2020-06-30T07:34:00Z</dcterms:created>
  <dcterms:modified xsi:type="dcterms:W3CDTF">2021-04-14T07:15:00Z</dcterms:modified>
</cp:coreProperties>
</file>