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08" w:rsidRPr="00DB68CD" w:rsidRDefault="003B2508" w:rsidP="00DB68C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</w:t>
      </w:r>
      <w:r w:rsid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:rsidR="003B2508" w:rsidRPr="003B2508" w:rsidRDefault="003B2508" w:rsidP="00DB68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3B2508">
        <w:rPr>
          <w:rFonts w:ascii="Times New Roman" w:eastAsia="Times New Roman" w:hAnsi="Times New Roman" w:cs="Times New Roman"/>
          <w:sz w:val="24"/>
          <w:szCs w:val="24"/>
          <w:lang w:eastAsia="cs-CZ"/>
        </w:rPr>
        <w:t> výzvě na podání nabídky</w:t>
      </w:r>
    </w:p>
    <w:p w:rsid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4D5441" w:rsidRP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B68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ČESTNÉ PROHLÁŠENÍ</w:t>
      </w:r>
    </w:p>
    <w:p w:rsidR="004731DA" w:rsidRPr="00DB68CD" w:rsidRDefault="00284B9F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>o ekonomické a finanční způsobilosti splnit veřejnou zakázku</w:t>
      </w:r>
    </w:p>
    <w:p w:rsidR="00284B9F" w:rsidRDefault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15B7" w:rsidRPr="00DB68CD" w:rsidRDefault="00284B9F" w:rsidP="00AA67D0">
      <w:pPr>
        <w:spacing w:after="0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veřejné </w:t>
      </w:r>
      <w:bookmarkStart w:id="0" w:name="_Hlk49176398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zakázky</w:t>
      </w:r>
      <w:r w:rsidRP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bookmarkEnd w:id="0"/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A2234">
        <w:rPr>
          <w:rFonts w:ascii="Times New Roman" w:hAnsi="Times New Roman" w:cs="Times New Roman"/>
          <w:b/>
          <w:sz w:val="24"/>
          <w:szCs w:val="24"/>
        </w:rPr>
        <w:t>Pořízení hráčských hokejových boxů a roštů</w:t>
      </w:r>
      <w:r w:rsidR="00EB15B7" w:rsidRPr="00DB6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B9F" w:rsidRPr="00F968D7" w:rsidRDefault="004D5441" w:rsidP="00DB68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Spisové číslo VZ: </w:t>
      </w:r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1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VZ/</w:t>
      </w:r>
      <w:r w:rsidR="009A2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01</w:t>
      </w:r>
      <w:r w:rsidR="00EB1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/SSRZ/</w:t>
      </w:r>
      <w:r w:rsidR="00AA67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</w:t>
      </w:r>
      <w:r w:rsidR="009A22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</w:p>
    <w:p w:rsidR="004D5441" w:rsidRDefault="004D5441" w:rsidP="00284B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zadavatele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 Správa sportovních a rekreačních zařízení Havířov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00306754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bookmarkStart w:id="1" w:name="_Hlk491337863"/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Těšínská 1296/2a, 736 01 Havířov-Podlesí</w:t>
      </w:r>
      <w:bookmarkEnd w:id="1"/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Pr="00284B9F" w:rsidRDefault="00284B9F" w:rsidP="00284B9F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dodavatele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firma/název: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jednat za </w:t>
      </w:r>
      <w:r w:rsidR="0082387C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osoba: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dni 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xx. Xx.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AA67D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A223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prohlašuji, že dodavatel 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xxxxxxxxxx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ekonomicky a finančně způsobilý splnit výše uvedenou veřejnou zakázku.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xxxxxxxxxxxx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xx. Xx.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AA67D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A223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bookmarkStart w:id="2" w:name="_GoBack"/>
      <w:bookmarkEnd w:id="2"/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P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Jméno a příjmení jednající osoby (jednajících osob)</w:t>
      </w:r>
    </w:p>
    <w:p w:rsidR="00284B9F" w:rsidRP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Podpis (a popř. razítko)</w:t>
      </w:r>
    </w:p>
    <w:sectPr w:rsidR="00284B9F" w:rsidRPr="0028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F"/>
    <w:rsid w:val="0024691A"/>
    <w:rsid w:val="00284B9F"/>
    <w:rsid w:val="003B2508"/>
    <w:rsid w:val="004731DA"/>
    <w:rsid w:val="004D5441"/>
    <w:rsid w:val="00703BDC"/>
    <w:rsid w:val="0082387C"/>
    <w:rsid w:val="009A2234"/>
    <w:rsid w:val="00A34124"/>
    <w:rsid w:val="00AA67D0"/>
    <w:rsid w:val="00DB68CD"/>
    <w:rsid w:val="00EB15B7"/>
    <w:rsid w:val="00F32670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BA7E"/>
  <w15:chartTrackingRefBased/>
  <w15:docId w15:val="{EB787DDE-DDCB-4E1B-AB81-90D1341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84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Kostelníček</dc:creator>
  <cp:keywords/>
  <dc:description/>
  <cp:lastModifiedBy>Eva Wojnarová</cp:lastModifiedBy>
  <cp:revision>8</cp:revision>
  <dcterms:created xsi:type="dcterms:W3CDTF">2020-06-30T07:34:00Z</dcterms:created>
  <dcterms:modified xsi:type="dcterms:W3CDTF">2021-03-02T12:04:00Z</dcterms:modified>
</cp:coreProperties>
</file>